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5E" w:rsidRDefault="00BE3F5E" w:rsidP="00BE3F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"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Техникалық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кәсіптік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беру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саласында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мемлекеттік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өрсетілетін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қызметтер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регламенттерін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бекіту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туралы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"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Ақтөбе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облысы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әкімдігінің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2015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жылғы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29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мамырдағы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 181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қаулысына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өзгерістер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енгізу</w:t>
      </w:r>
      <w:proofErr w:type="spellEnd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3F5E">
        <w:rPr>
          <w:rFonts w:ascii="Times New Roman" w:hAnsi="Times New Roman" w:cs="Times New Roman"/>
          <w:b/>
          <w:sz w:val="24"/>
          <w:szCs w:val="24"/>
          <w:lang w:eastAsia="ru-RU"/>
        </w:rPr>
        <w:t>туралы</w:t>
      </w:r>
      <w:proofErr w:type="spellEnd"/>
    </w:p>
    <w:p w:rsidR="00BE3F5E" w:rsidRPr="00BE3F5E" w:rsidRDefault="00BE3F5E" w:rsidP="00BE3F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E3F5E" w:rsidRPr="004B4FD6" w:rsidRDefault="00BE3F5E" w:rsidP="00BE3F5E">
      <w:pPr>
        <w:pStyle w:val="a5"/>
        <w:jc w:val="both"/>
        <w:rPr>
          <w:rFonts w:ascii="Times New Roman" w:hAnsi="Times New Roman" w:cs="Times New Roman"/>
          <w:color w:val="666666"/>
          <w:spacing w:val="2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color w:val="666666"/>
          <w:spacing w:val="2"/>
          <w:sz w:val="24"/>
          <w:szCs w:val="24"/>
          <w:lang w:val="kk-KZ" w:eastAsia="ru-RU"/>
        </w:rPr>
        <w:t>Ақтөбе облысының әкімдігінің 2016 жылғы 11 наурыздағы № 94 қаулысы. Ақтөбе облысының Әділет департаментінде 2016 жылғы 13 сәуірде № 4851 болып тіркелді</w:t>
      </w:r>
    </w:p>
    <w:p w:rsidR="00BE3F5E" w:rsidRDefault="004B4FD6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val="kk-KZ" w:eastAsia="ru-RU"/>
        </w:rPr>
        <w:t>      РҚАО</w:t>
      </w:r>
      <w:r w:rsidR="00BE3F5E" w:rsidRPr="004B4FD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val="kk-KZ" w:eastAsia="ru-RU"/>
        </w:rPr>
        <w:t>ескертпесі.</w:t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="00BE3F5E" w:rsidRPr="004B4FD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val="kk-KZ" w:eastAsia="ru-RU"/>
        </w:rPr>
        <w:t>      Құжаттың мәтінінде түпнұсқаның пунктуациясы мен орфографиясы сақталған.</w:t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0" w:name="z4"/>
      <w:bookmarkEnd w:id="0"/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fldChar w:fldCharType="begin"/>
      </w:r>
      <w:r w:rsidRPr="004B4FD6">
        <w:rPr>
          <w:lang w:val="kk-KZ"/>
        </w:rPr>
        <w:instrText xml:space="preserve"> HYPERLINK "http://adilet.zan.kz/kaz/docs/Z010000148_" \l "z31" </w:instrText>
      </w:r>
      <w:r>
        <w:fldChar w:fldCharType="separate"/>
      </w:r>
      <w:r w:rsidR="00BE3F5E" w:rsidRPr="004B4FD6">
        <w:rPr>
          <w:rFonts w:ascii="Times New Roman" w:hAnsi="Times New Roman" w:cs="Times New Roman"/>
          <w:color w:val="073A5E"/>
          <w:sz w:val="24"/>
          <w:szCs w:val="24"/>
          <w:u w:val="single"/>
          <w:lang w:val="kk-KZ" w:eastAsia="ru-RU"/>
        </w:rPr>
        <w:t>27-бабына</w:t>
      </w:r>
      <w:r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, Қазақстан Республикасының 2013 жылғы 15 сәуірдегі "Мемлекеттік көрсетілетін қызметтер туралы" Заңының 16-бабы </w:t>
      </w:r>
      <w:r>
        <w:fldChar w:fldCharType="begin"/>
      </w:r>
      <w:r w:rsidRPr="004B4FD6">
        <w:rPr>
          <w:lang w:val="kk-KZ"/>
        </w:rPr>
        <w:instrText xml:space="preserve"> HYPERLINK "http://adilet.zan.kz/kaz/docs/Z1300000088" \l "z55" </w:instrText>
      </w:r>
      <w:r>
        <w:fldChar w:fldCharType="separate"/>
      </w:r>
      <w:r w:rsidR="00BE3F5E" w:rsidRPr="004B4FD6">
        <w:rPr>
          <w:rFonts w:ascii="Times New Roman" w:hAnsi="Times New Roman" w:cs="Times New Roman"/>
          <w:color w:val="073A5E"/>
          <w:sz w:val="24"/>
          <w:szCs w:val="24"/>
          <w:u w:val="single"/>
          <w:lang w:val="kk-KZ" w:eastAsia="ru-RU"/>
        </w:rPr>
        <w:t>3-тармағына</w:t>
      </w:r>
      <w:r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, Қазақстан Республикасы Білім және ғылым министрінің 2016 жылғы 22 қаңтардағы № 63 "Техникалық және кәсіптік білім беру жүйесінде көрсетілетін мемлекеттік қызмет стандарттарын бекіту туралы" Қазақстан Республикасы Білім және ғылым министрінің 2015 жылғы 14 сәуірдегі № 200 бұйрығына өзгерістер енгізу туралы" (нормативтік құқықтық актілерді мемлекеттік тіркеу тізілімінде № 13356 тіркелген) </w: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instrText xml:space="preserve"> HYPERLINK "http://adilet.zan.kz/kaz/docs/V1600013356" \l "z1" </w:instrTex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BE3F5E" w:rsidRPr="004B4FD6">
        <w:rPr>
          <w:rFonts w:ascii="Times New Roman" w:hAnsi="Times New Roman" w:cs="Times New Roman"/>
          <w:color w:val="073A5E"/>
          <w:sz w:val="24"/>
          <w:szCs w:val="24"/>
          <w:u w:val="single"/>
          <w:lang w:val="kk-KZ" w:eastAsia="ru-RU"/>
        </w:rPr>
        <w:t>бұйрығына</w: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сәйкес Ақтөбе облысы әкімдігі </w:t>
      </w:r>
      <w:r w:rsidR="00BE3F5E" w:rsidRPr="004B4FD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 w:eastAsia="ru-RU"/>
        </w:rPr>
        <w:t>ҚАУЛЫ ЕТЕДІ</w:t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" w:name="z5"/>
      <w:bookmarkEnd w:id="1"/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1. Ақтөбе облысы әкімдігінің 2015 жылғы 29 мамырдағы № 181 "Техникалық және кәсіптік білім беру саласында мемлекеттік көрсетілетін қызметтер регламенттерін бекіту туралы" </w:t>
      </w:r>
      <w:hyperlink r:id="rId6" w:anchor="z0" w:history="1">
        <w:r w:rsidR="00BE3F5E" w:rsidRPr="004B4FD6">
          <w:rPr>
            <w:rFonts w:ascii="Times New Roman" w:hAnsi="Times New Roman" w:cs="Times New Roman"/>
            <w:color w:val="073A5E"/>
            <w:sz w:val="24"/>
            <w:szCs w:val="24"/>
            <w:u w:val="single"/>
            <w:lang w:val="kk-KZ" w:eastAsia="ru-RU"/>
          </w:rPr>
          <w:t>қаулысына</w:t>
        </w:r>
      </w:hyperlink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(нормативтік құқықтық актілерді мемлекеттік тіркеу тізілімінде № 4363 тіркелген, 2015 жылғы 30 маусымда "Ақтөбе" және "Актюбинский вестник" газеттерінде жарияланған) мынадай өзгерістер енгізілсін:</w:t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" w:name="z6"/>
      <w:bookmarkEnd w:id="2"/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жоғарыда аталған қаулымен бекітілген "Техникалық және кәсіптік білім туралы құжаттардың телнұсқаларын беру" </w: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instrText xml:space="preserve"> HYPERLINK "http://adilet.zan.kz/kaz/docs/V15C0004363" \l "z60" </w:instrTex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BE3F5E" w:rsidRPr="004B4FD6">
        <w:rPr>
          <w:rFonts w:ascii="Times New Roman" w:hAnsi="Times New Roman" w:cs="Times New Roman"/>
          <w:color w:val="073A5E"/>
          <w:sz w:val="24"/>
          <w:szCs w:val="24"/>
          <w:u w:val="single"/>
          <w:lang w:val="kk-KZ" w:eastAsia="ru-RU"/>
        </w:rPr>
        <w:t>мемлекеттік көрсетілетін қызмет регламенті</w: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осы қаулының қосымшасына сәйкес жаңа редакцияда жазылсын. </w:t>
      </w:r>
      <w:r w:rsidR="00BE3F5E"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2. "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Ақтөбе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облысының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басқармасы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мекемесі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қаулыны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баспа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басылымдарында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ақпараттық-құқықтық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жариялау</w:t>
      </w:r>
      <w:proofErr w:type="gram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ға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етсін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bookmarkStart w:id="3" w:name="z8"/>
      <w:bookmarkEnd w:id="3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3. Осы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қаулының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орындалуын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proofErr w:type="gram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қтөбе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әкімінің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орынбасары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А.Т.Шерияздановқа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жүктелсін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br/>
        <w:t>      </w:t>
      </w:r>
      <w:bookmarkStart w:id="4" w:name="z9"/>
      <w:bookmarkEnd w:id="4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4. Осы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қаулы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жарияланған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2016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қаңтардағы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№ 63 "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кәсіптік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стандарттарын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№ 200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" 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"http://adilet.zan.kz/kaz/docs/V1600013356" \l "z10" </w:instrText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BE3F5E" w:rsidRPr="00BE3F5E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t>бұйрығы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енгізілгеннен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="00BE3F5E" w:rsidRPr="00BE3F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10774" w:type="dxa"/>
        <w:tblInd w:w="-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5"/>
        <w:gridCol w:w="2639"/>
      </w:tblGrid>
      <w:tr w:rsidR="00BE3F5E" w:rsidRPr="00BE3F5E" w:rsidTr="004B4FD6"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3F5E" w:rsidRPr="00BE3F5E" w:rsidRDefault="00BE3F5E" w:rsidP="00BE3F5E">
            <w:pPr>
              <w:pStyle w:val="a5"/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proofErr w:type="spellStart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Ақтөбе</w:t>
            </w:r>
            <w:proofErr w:type="spellEnd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облысының</w:t>
            </w:r>
            <w:proofErr w:type="spellEnd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әкі</w:t>
            </w:r>
            <w:proofErr w:type="gramStart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3F5E" w:rsidRPr="00BE3F5E" w:rsidRDefault="00BE3F5E" w:rsidP="00BE3F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3F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Б.Сапарбаев</w:t>
            </w:r>
            <w:proofErr w:type="spellEnd"/>
          </w:p>
        </w:tc>
      </w:tr>
    </w:tbl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E3F5E" w:rsidRDefault="00BE3F5E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B4FD6" w:rsidRDefault="004B4FD6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B4FD6" w:rsidRDefault="004B4FD6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B4FD6" w:rsidRDefault="004B4FD6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B4FD6" w:rsidRDefault="004B4FD6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B4FD6" w:rsidRDefault="004B4FD6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4B4FD6" w:rsidRPr="00BE3F5E" w:rsidRDefault="004B4FD6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  <w:bookmarkStart w:id="5" w:name="_GoBack"/>
      <w:bookmarkEnd w:id="5"/>
    </w:p>
    <w:p w:rsid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E3F5E" w:rsidRP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Ақтөбе облысы әкімдігінің</w:t>
      </w: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br/>
        <w:t>2016 жылғы 11 наурыздағы</w:t>
      </w: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br/>
        <w:t>№ 94 қаулысына 1-қосымша</w:t>
      </w:r>
    </w:p>
    <w:p w:rsidR="00BE3F5E" w:rsidRP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Ақтөбе облысы әкімдігінің </w:t>
      </w:r>
    </w:p>
    <w:p w:rsidR="00BE3F5E" w:rsidRP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2015 жылғы 29 мамырдағы </w:t>
      </w:r>
    </w:p>
    <w:p w:rsidR="00BE3F5E" w:rsidRP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t>№ 181 қаулысымен бекітілген</w:t>
      </w:r>
    </w:p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BE3F5E" w:rsidRPr="00BE3F5E" w:rsidRDefault="00BE3F5E" w:rsidP="00BE3F5E">
      <w:pPr>
        <w:pStyle w:val="a5"/>
        <w:jc w:val="center"/>
        <w:rPr>
          <w:rFonts w:ascii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b/>
          <w:color w:val="1E1E1E"/>
          <w:sz w:val="24"/>
          <w:szCs w:val="24"/>
          <w:lang w:val="kk-KZ" w:eastAsia="ru-RU"/>
        </w:rPr>
        <w:t>"Техникалық және кәсіптік білім туралы құжаттардың телнұсқаларын беру" мемлекеттік көрсетілетін қызмет регламенті</w:t>
      </w:r>
    </w:p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1. Жалпы ережелер</w:t>
      </w:r>
    </w:p>
    <w:p w:rsidR="00BE3F5E" w:rsidRPr="004B4FD6" w:rsidRDefault="00BE3F5E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t>      </w:t>
      </w:r>
      <w:bookmarkStart w:id="6" w:name="z15"/>
      <w:bookmarkEnd w:id="6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1. "Техникалық және кәсіптік білім туралы құжаттардың телнұсқаларын беру" мемлекеттік көрсетілетін қызметті техникалық және кәсіптік, орта білімнен кейінгі білім беру ұйымдары (бұдан әрі – қызметті беруші) көрсетеді.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7" w:name="z16"/>
      <w:bookmarkEnd w:id="7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Өтінішті қабылдау және мемлекеттік көрсетілетін қызмет нәтижелерін беру: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8" w:name="z17"/>
      <w:bookmarkEnd w:id="8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1) көрсетілетін қызметті берушінің кеңсесі;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9" w:name="z18"/>
      <w:bookmarkEnd w:id="9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0" w:name="z19"/>
      <w:bookmarkEnd w:id="10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2. Мемлекеттік көрсетілетін қызметтің нысаны: қағаз түрінде.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1" w:name="z20"/>
      <w:bookmarkEnd w:id="11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3. Мемлекеттік көрсетілетін қызмет нәтижесі техникалық және кәсіптік білім туралы құжаттардың телнұсқаларын беру (бұдан әрі – телнұсқа) болып табылады.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Мемлекеттік қызмет көрсету нәтижесін ұсыну нысаны: қағаз түрінде.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</w:r>
    </w:p>
    <w:p w:rsidR="00BE3F5E" w:rsidRPr="004B4FD6" w:rsidRDefault="00BE3F5E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2. Мемлекеттік қызмет көрсету үдерісіндегі (өзара іс-әрекет) іс-әрекеттерінің тәртібін сипаттау</w:t>
      </w:r>
    </w:p>
    <w:p w:rsidR="00BE3F5E" w:rsidRPr="004B4FD6" w:rsidRDefault="00BE3F5E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     </w:t>
      </w:r>
      <w:bookmarkStart w:id="12" w:name="z23"/>
      <w:bookmarkEnd w:id="12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4. Көрсетілетін қызметті берушіге немесе Мемлекеттік корпорацияға жолыққан кезде көрсетілетін қызметті алушының еркін нысандағы Қазақстан Республикасының Білім және ғылым министрінің 2016 жылғы 22 қаңтардағы № 63 ""Техникалық және кәсіптік білім беру жүйесінде көрсетілетін мемлекеттік қызмет стандарттарын бекіту туралы" Қазақстан Республикасы Білім және ғылым министрінің 2015 жылғы 14 сәуіріндегі № 200 бұйрығына өзгерістер енгізу туралы" (нормативтік құқықтық актілерді мемлекеттік тіркеу тізілімінде № 13356 тіркелген) </w:t>
      </w:r>
      <w:hyperlink r:id="rId7" w:anchor="z12" w:history="1">
        <w:r w:rsidRPr="004B4FD6">
          <w:rPr>
            <w:rFonts w:ascii="Times New Roman" w:hAnsi="Times New Roman" w:cs="Times New Roman"/>
            <w:color w:val="073A5E"/>
            <w:sz w:val="24"/>
            <w:szCs w:val="24"/>
            <w:u w:val="single"/>
            <w:lang w:val="kk-KZ" w:eastAsia="ru-RU"/>
          </w:rPr>
          <w:t>бұйрығымен</w:t>
        </w:r>
      </w:hyperlink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бекітілген (бұдан әрі – Стандарт) "Техникалық және кәсіптік білім туралы құжаттардың телнұсқаларын беру" мемлекеттік көрсетілетін қызмет стандартының </w:t>
      </w:r>
      <w:hyperlink r:id="rId8" w:anchor="z33" w:history="1">
        <w:r w:rsidRPr="004B4FD6">
          <w:rPr>
            <w:rFonts w:ascii="Times New Roman" w:hAnsi="Times New Roman" w:cs="Times New Roman"/>
            <w:color w:val="073A5E"/>
            <w:sz w:val="24"/>
            <w:szCs w:val="24"/>
            <w:u w:val="single"/>
            <w:lang w:val="kk-KZ" w:eastAsia="ru-RU"/>
          </w:rPr>
          <w:t>1-қосымшасына</w:t>
        </w:r>
      </w:hyperlink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сәйкес өтініш мемлекеттік қызмет көрсету жөніндегі іс-әрекетті бастауға негіздеме болып табылады.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3" w:name="z24"/>
      <w:bookmarkEnd w:id="13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5. Мемлекеттік қызмет көрсету құрамына кіретін рәсімнің (іс-әрекеттің) мазмұны және нәтижесі: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4" w:name="z25"/>
      <w:bookmarkEnd w:id="14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1) көрсетілетін қызметті берушінің кеңсе қызметкері көрсетілетін қызметті алушы мемлекеттік көрсетілетін қызмет стандартының </w:t>
      </w:r>
      <w:hyperlink r:id="rId9" w:anchor="z23" w:history="1">
        <w:r w:rsidRPr="004B4FD6">
          <w:rPr>
            <w:rFonts w:ascii="Times New Roman" w:hAnsi="Times New Roman" w:cs="Times New Roman"/>
            <w:color w:val="073A5E"/>
            <w:sz w:val="24"/>
            <w:szCs w:val="24"/>
            <w:u w:val="single"/>
            <w:lang w:val="kk-KZ" w:eastAsia="ru-RU"/>
          </w:rPr>
          <w:t>9-тармағында</w:t>
        </w:r>
      </w:hyperlink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көрсетілген қажеттi құжаттарды тапсырған сәттен бастап 10 (он) минут ішінде құжаттарды қабылдайды және оларды тіркеуді жүзеге асырады.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Нәтиже – көрсетілетін қызмет берушінің басшысына қарар қою үшін жолдайды;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5" w:name="z27"/>
      <w:bookmarkEnd w:id="15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2) көрсетілетін қызметті берушінің басшысы кіріс құжаттарымен танысады, мемлекеттік көрсетілетін қызмет көрсету үшін 1 (бір) жұмыс күні ішінде көрсетілетін қызметті берушінің жауапты орындаушысын анықтайды.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Нәтиже – мемлекеттік қызмет көрсету үшін қажетті құжаттарды көрсетілетін қызметті берушінің жауапты орындаушысына жолдайды;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6" w:name="z29"/>
      <w:bookmarkEnd w:id="16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3) көрсетілетін қызметті берушінің жауапты орындаушысы құжаттардың толықтығын тексереді, телнұсқа дайындайды, басшының қолын қойдырады және телнұсқаны 19 (он тоғыз) күнтізбелік күннен кешіктірмей көрсетілетін қызметті алушыға береді.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Нәтиже – қызметті алушыға телнұсқаны береді.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</w:r>
    </w:p>
    <w:p w:rsidR="00BE3F5E" w:rsidRPr="004B4FD6" w:rsidRDefault="00BE3F5E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lastRenderedPageBreak/>
        <w:t>3. Мемлекеттік көрсетілетін қызмет көрсету үдерісінде көрсетілетін қызметті берушінің құрылымдық бөлімшелерінің (қызметкерлерінің) өзара іс-әрекет тәртібінің сипаттамасы</w:t>
      </w:r>
    </w:p>
    <w:p w:rsidR="00BE3F5E" w:rsidRPr="004B4FD6" w:rsidRDefault="00BE3F5E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     </w:t>
      </w:r>
      <w:bookmarkStart w:id="17" w:name="z32"/>
      <w:bookmarkEnd w:id="17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6. Мемлекеттік көрсетілетін қызмет көрсету үдерісіне қатысатын көрсетілетін қызметті беруші құрылымдық бөлімшелерінің (қызметкерлерінің) тізбесі: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8" w:name="z33"/>
      <w:bookmarkEnd w:id="18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1) көрсетілетін қызметті берушінің басшысы;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19" w:name="z34"/>
      <w:bookmarkEnd w:id="19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2) көрсетілетін қызметті берушінің жауапты орындаушысы;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0" w:name="z35"/>
      <w:bookmarkEnd w:id="20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3) көрсетілетін қызметті берушінің кеңсе қызметкері.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1" w:name="z36"/>
      <w:bookmarkEnd w:id="21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7. Құрылымдық бөлімшелер (қызметкерлер) арасындағы әрбір рәсімнің (іс-әрекеттің) ұзақтығын көрсете отырып рәсімнің (іс-әрекеттің) реттілігінің сипаттамасы: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2" w:name="z37"/>
      <w:bookmarkEnd w:id="22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1) көрсетілетін қызметті берушінің кеңсе қызметкері көрсетілетін қызметті алушы мемлекеттік көрсетілетін қызмет стандартының </w:t>
      </w:r>
      <w:hyperlink r:id="rId10" w:anchor="z23" w:history="1">
        <w:r w:rsidRPr="004B4FD6">
          <w:rPr>
            <w:rFonts w:ascii="Times New Roman" w:hAnsi="Times New Roman" w:cs="Times New Roman"/>
            <w:color w:val="073A5E"/>
            <w:sz w:val="24"/>
            <w:szCs w:val="24"/>
            <w:u w:val="single"/>
            <w:lang w:val="kk-KZ" w:eastAsia="ru-RU"/>
          </w:rPr>
          <w:t>9-тармағында</w:t>
        </w:r>
      </w:hyperlink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көрсетілген қажеттi құжаттарды тапсырған сәттен бастап 10 (он) минут ішінде құжаттарды қабылдайды және оларды тіркеуді жүзеге асырады.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3" w:name="z38"/>
      <w:bookmarkEnd w:id="23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2) көрсетілетін қызметті берушінің басшысы кіріс құжаттарымен танысады, мемлекеттік көрсетілетін қызмет көрсету үшін 1 (бір) жұмыс күні ішінде көрсетілетін қызметті берушінің жауапты орындаушысын анықтайды.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4" w:name="z39"/>
      <w:bookmarkEnd w:id="24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3) көрсетілетін қызметті берушінің жауапты орындаушысы құжаттардың толықтығын тексереді, телнұсқа дайындайды, басшының қолын қойдырады және телнұсқаны 19 (он тоғыз) күнтізбелік күннен кешіктірмей көрсетілетін қызметті алушыға береді.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</w:r>
    </w:p>
    <w:p w:rsidR="00BE3F5E" w:rsidRPr="004B4FD6" w:rsidRDefault="00BE3F5E" w:rsidP="00BE3F5E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4. Мемлекеттік корпорациясымен мен және (немесе) өзге де көрсетілетін қызметті берушілермен өзара іс-әрекет тәртібін, сондай-ақ мемлекеттік қызмет көрсету үдерісінде ақпараттық жүйелерді пайдалану тәртібін сипаттау</w:t>
      </w:r>
    </w:p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     </w:t>
      </w:r>
      <w:bookmarkStart w:id="25" w:name="z41"/>
      <w:bookmarkEnd w:id="25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8. Әрбір рәсімнің ұзақтығын көрсете отырып Мемлекеттік корпорацияға жолығу тәртібін сипаттау: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6" w:name="z42"/>
      <w:bookmarkEnd w:id="26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1) көрсетілетін қызметті алушы өтінішті және Стандарттың </w:t>
      </w:r>
      <w:hyperlink r:id="rId11" w:anchor="z23" w:history="1">
        <w:r w:rsidRPr="004B4FD6">
          <w:rPr>
            <w:rFonts w:ascii="Times New Roman" w:hAnsi="Times New Roman" w:cs="Times New Roman"/>
            <w:color w:val="073A5E"/>
            <w:sz w:val="24"/>
            <w:szCs w:val="24"/>
            <w:u w:val="single"/>
            <w:lang w:val="kk-KZ" w:eastAsia="ru-RU"/>
          </w:rPr>
          <w:t>9 тармағында</w:t>
        </w:r>
      </w:hyperlink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көрсетілген қажетті құжаттарды Мемлекеттік корпорация инспекторына тапсырады;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7" w:name="z43"/>
      <w:bookmarkEnd w:id="27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2) Мемлекеттік корпорациясының инспекторы 15 (он бес) минут ішінде құжаттарды қабылдайды және 1 (күн) жұмыс күн ішінде Мемлекеттік корпорация жинақтаушы бөліміне көрсетілетін қызметті берушіге жіберу үшін жолдайды;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8" w:name="z44"/>
      <w:bookmarkEnd w:id="28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3) көрсетілетін қызметті берушінің кеңсе маманы алынған құжаттарды 10 (он) минут ішінде тіркейді және көрсетілетін қызмет берушінің басшылығына бұрыштама қоюға жолдайды;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29" w:name="z45"/>
      <w:bookmarkEnd w:id="29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4) көрсетілетін қызметті берушінің басшылығы 15 (он бес) минут ішінде кіріс құжаттарымен танысады және көрсетілетін қызметті берушінің жауапты орындаушысына жолдайды;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30" w:name="z46"/>
      <w:bookmarkEnd w:id="30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5) көрсетілетін қызметті берушінің жауапты орындаушысы келіп түскен құжаттарды 20 (жиырма) күнтізбелік күн ішінде қарайды, құжаттардың толықтылығын тексереді, телнұсқаны дайындайды, басшыға қол койдырады және телнұсқаны Мемлекеттік корпорация курьеріна береді;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31" w:name="z47"/>
      <w:bookmarkEnd w:id="31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6) Мемлекеттік корпорация инспекторы 15 (он бес) минут ішінде телнұсқаны көрсетілетін қызметті алушыға береді.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</w:t>
      </w:r>
      <w:bookmarkStart w:id="32" w:name="z48"/>
      <w:bookmarkEnd w:id="32"/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9. Әрбір рәсімнің (іс-әрекеттің) ұзақтығын көрсете отырып, құрылымдық бөлімшелер (қызметкерлер) арасындағы, сондай-ақ өзге көрсетілетін қызметті берушілермен және (немесе) Мемлекеттік корпорациямен өзара іс-әрекет реттілігін сипаттау мемлекеттік көрсетілетін қызмет регламенттің </w:t>
      </w:r>
      <w:hyperlink r:id="rId12" w:anchor="z50" w:history="1">
        <w:r w:rsidRPr="004B4FD6">
          <w:rPr>
            <w:rFonts w:ascii="Times New Roman" w:hAnsi="Times New Roman" w:cs="Times New Roman"/>
            <w:color w:val="073A5E"/>
            <w:sz w:val="24"/>
            <w:szCs w:val="24"/>
            <w:u w:val="single"/>
            <w:lang w:val="kk-KZ" w:eastAsia="ru-RU"/>
          </w:rPr>
          <w:t>қосымшасында</w:t>
        </w:r>
      </w:hyperlink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t> көрсетіледі.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 Мемлекеттік қызмет көрсетудің бизнес-үдерістерінің анықтамалығы көрсетілетін қызметті берушінің интернет-ресурсында орналастырылады. </w:t>
      </w:r>
      <w:r w:rsidRPr="004B4FD6">
        <w:rPr>
          <w:rFonts w:ascii="Times New Roman" w:hAnsi="Times New Roman" w:cs="Times New Roman"/>
          <w:sz w:val="24"/>
          <w:szCs w:val="24"/>
          <w:lang w:val="kk-KZ" w:eastAsia="ru-RU"/>
        </w:rPr>
        <w:br/>
      </w:r>
    </w:p>
    <w:p w:rsid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E3F5E" w:rsidRPr="00BE3F5E" w:rsidRDefault="00BE3F5E" w:rsidP="00BE3F5E">
      <w:pPr>
        <w:pStyle w:val="a5"/>
        <w:jc w:val="right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"Кәсіптік және техникалық </w:t>
      </w: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br/>
        <w:t>білім туралы құжаттардың </w:t>
      </w: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br/>
        <w:t>телнұсқаларын беру" </w:t>
      </w: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br/>
        <w:t>Мемлекеттік қызмет көрсету </w:t>
      </w:r>
      <w:r w:rsidRPr="00BE3F5E">
        <w:rPr>
          <w:rFonts w:ascii="Times New Roman" w:hAnsi="Times New Roman" w:cs="Times New Roman"/>
          <w:sz w:val="24"/>
          <w:szCs w:val="24"/>
          <w:lang w:val="kk-KZ" w:eastAsia="ru-RU"/>
        </w:rPr>
        <w:br/>
        <w:t>регламентіне қосымша</w:t>
      </w:r>
    </w:p>
    <w:p w:rsidR="00BE3F5E" w:rsidRPr="00BE3F5E" w:rsidRDefault="00BE3F5E" w:rsidP="00BE3F5E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BE3F5E" w:rsidRPr="00BE3F5E" w:rsidRDefault="00BE3F5E" w:rsidP="00BE3F5E">
      <w:pPr>
        <w:pStyle w:val="a5"/>
        <w:jc w:val="center"/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</w:pPr>
      <w:r w:rsidRPr="00BE3F5E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Мемлекеттік қызмет көрсетудің бизнес-үдерістерінің анықтамалығы</w:t>
      </w:r>
    </w:p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E3F5E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 wp14:anchorId="124E8D16" wp14:editId="6A87383E">
            <wp:extent cx="5857875" cy="5162550"/>
            <wp:effectExtent l="0" t="0" r="9525" b="0"/>
            <wp:docPr id="3" name="Рисунок 3" descr="http://adilet.zan.kz/files/0804/83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804/83/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F5E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E3F5E" w:rsidRPr="00BE3F5E" w:rsidRDefault="00BE3F5E" w:rsidP="00BE3F5E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E3F5E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 wp14:anchorId="608585A7" wp14:editId="7D653D6B">
            <wp:extent cx="5229225" cy="1933575"/>
            <wp:effectExtent l="0" t="0" r="9525" b="9525"/>
            <wp:docPr id="4" name="Рисунок 4" descr="http://adilet.zan.kz/files/0804/8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804/83/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7B6" w:rsidRPr="00BE3F5E" w:rsidRDefault="006057B6" w:rsidP="00BE3F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6057B6" w:rsidRPr="00BE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67DB"/>
    <w:multiLevelType w:val="multilevel"/>
    <w:tmpl w:val="F360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B0"/>
    <w:rsid w:val="002F74B0"/>
    <w:rsid w:val="004B4FD6"/>
    <w:rsid w:val="006057B6"/>
    <w:rsid w:val="00B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3F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3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600013356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V1600013356" TargetMode="External"/><Relationship Id="rId12" Type="http://schemas.openxmlformats.org/officeDocument/2006/relationships/hyperlink" Target="http://adilet.zan.kz/kaz/docs/V16C00048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5C0004363" TargetMode="External"/><Relationship Id="rId11" Type="http://schemas.openxmlformats.org/officeDocument/2006/relationships/hyperlink" Target="http://adilet.zan.kz/kaz/docs/V16000133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kaz/docs/V16000133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160001335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1489</Words>
  <Characters>8488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4</cp:revision>
  <cp:lastPrinted>2019-03-20T11:37:00Z</cp:lastPrinted>
  <dcterms:created xsi:type="dcterms:W3CDTF">2019-03-20T11:00:00Z</dcterms:created>
  <dcterms:modified xsi:type="dcterms:W3CDTF">2019-03-20T11:44:00Z</dcterms:modified>
</cp:coreProperties>
</file>